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E1" w:rsidRDefault="001C47E1" w:rsidP="001C47E1">
      <w:pPr>
        <w:pStyle w:val="Paragrafoelenco"/>
        <w:spacing w:line="360" w:lineRule="auto"/>
        <w:ind w:left="142"/>
        <w:jc w:val="both"/>
        <w:rPr>
          <w:rFonts w:ascii="Arial" w:hAnsi="Arial" w:cs="Arial"/>
          <w:i/>
          <w:sz w:val="52"/>
        </w:rPr>
      </w:pPr>
      <w:r w:rsidRPr="00003866">
        <w:rPr>
          <w:rFonts w:ascii="Arial Black" w:hAnsi="Arial Black" w:cs="Aharoni"/>
          <w:noProof/>
          <w:color w:val="FF0000"/>
          <w:sz w:val="36"/>
          <w:szCs w:val="112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235FAA" wp14:editId="5B19BE78">
                <wp:simplePos x="0" y="0"/>
                <wp:positionH relativeFrom="column">
                  <wp:posOffset>852997</wp:posOffset>
                </wp:positionH>
                <wp:positionV relativeFrom="paragraph">
                  <wp:posOffset>-304800</wp:posOffset>
                </wp:positionV>
                <wp:extent cx="4848225" cy="701675"/>
                <wp:effectExtent l="57150" t="38100" r="85725" b="98425"/>
                <wp:wrapNone/>
                <wp:docPr id="36" name="Elaborazione predefini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016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7E1" w:rsidRPr="000A1DF1" w:rsidRDefault="001C47E1" w:rsidP="001C47E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>15</w:t>
                            </w:r>
                            <w:r w:rsidRPr="000A1DF1">
                              <w:rPr>
                                <w:rFonts w:asciiTheme="majorHAnsi" w:hAnsiTheme="majorHAnsi"/>
                                <w:b/>
                                <w:color w:val="FF0000"/>
                                <w:sz w:val="48"/>
                              </w:rPr>
                              <w:t>° Giorno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Elaborazione predefinita 36" o:spid="_x0000_s1026" type="#_x0000_t112" style="position:absolute;left:0;text-align:left;margin-left:67.15pt;margin-top:-24pt;width:381.75pt;height:5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C47E1" w:rsidRPr="000A1DF1" w:rsidRDefault="001C47E1" w:rsidP="001C47E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>15</w:t>
                      </w:r>
                      <w:r w:rsidRPr="000A1DF1">
                        <w:rPr>
                          <w:rFonts w:asciiTheme="majorHAnsi" w:hAnsiTheme="majorHAnsi"/>
                          <w:b/>
                          <w:color w:val="FF0000"/>
                          <w:sz w:val="48"/>
                        </w:rPr>
                        <w:t>° Giorno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C47E1" w:rsidRDefault="001C47E1" w:rsidP="001C47E1">
      <w:pPr>
        <w:pStyle w:val="Paragrafoelenco"/>
        <w:spacing w:line="360" w:lineRule="auto"/>
        <w:ind w:left="142"/>
        <w:jc w:val="both"/>
        <w:rPr>
          <w:rFonts w:ascii="Arial" w:hAnsi="Arial" w:cs="Arial"/>
          <w:i/>
          <w:sz w:val="52"/>
        </w:rPr>
      </w:pPr>
    </w:p>
    <w:p w:rsidR="001C47E1" w:rsidRPr="001C47E1" w:rsidRDefault="001C47E1" w:rsidP="001C47E1">
      <w:pPr>
        <w:pStyle w:val="Paragrafoelenco"/>
        <w:spacing w:line="360" w:lineRule="auto"/>
        <w:ind w:left="142"/>
        <w:jc w:val="both"/>
        <w:rPr>
          <w:rFonts w:ascii="Arial" w:hAnsi="Arial" w:cs="Arial"/>
          <w:b/>
          <w:sz w:val="44"/>
        </w:rPr>
      </w:pPr>
      <w:r w:rsidRPr="001C47E1">
        <w:rPr>
          <w:rFonts w:ascii="Arial" w:hAnsi="Arial" w:cs="Arial"/>
          <w:i/>
          <w:sz w:val="52"/>
        </w:rPr>
        <w:t xml:space="preserve">Non vi è compassione evangelica senza </w:t>
      </w:r>
      <w:r w:rsidRPr="001C47E1">
        <w:rPr>
          <w:rFonts w:ascii="Arial" w:hAnsi="Arial" w:cs="Arial"/>
          <w:i/>
          <w:color w:val="FF0000"/>
          <w:sz w:val="52"/>
        </w:rPr>
        <w:t xml:space="preserve">contemplazione del Cuore compassionevole di </w:t>
      </w:r>
      <w:r w:rsidRPr="001C47E1">
        <w:rPr>
          <w:rFonts w:ascii="Arial" w:hAnsi="Arial" w:cs="Arial"/>
          <w:i/>
          <w:sz w:val="52"/>
        </w:rPr>
        <w:t>Cristo.</w:t>
      </w:r>
    </w:p>
    <w:p w:rsidR="001C47E1" w:rsidRPr="001C47E1" w:rsidRDefault="001C47E1" w:rsidP="001C47E1">
      <w:pPr>
        <w:pStyle w:val="Paragrafoelenco"/>
        <w:spacing w:line="360" w:lineRule="auto"/>
        <w:ind w:left="142"/>
        <w:jc w:val="both"/>
        <w:rPr>
          <w:rFonts w:ascii="Arial" w:hAnsi="Arial" w:cs="Arial"/>
          <w:b/>
          <w:sz w:val="56"/>
        </w:rPr>
      </w:pPr>
    </w:p>
    <w:p w:rsidR="001C47E1" w:rsidRPr="001C47E1" w:rsidRDefault="001C47E1" w:rsidP="001C47E1">
      <w:pPr>
        <w:spacing w:line="360" w:lineRule="auto"/>
        <w:jc w:val="both"/>
        <w:rPr>
          <w:rFonts w:ascii="Albertus Medium" w:hAnsi="Albertus Medium" w:cs="Angsana New"/>
          <w:color w:val="0000CC"/>
          <w:sz w:val="200"/>
        </w:rPr>
      </w:pPr>
      <w:r w:rsidRPr="001C47E1">
        <w:rPr>
          <w:noProof/>
          <w:sz w:val="40"/>
          <w:lang w:eastAsia="it-IT"/>
        </w:rPr>
        <w:drawing>
          <wp:anchor distT="0" distB="0" distL="114300" distR="114300" simplePos="0" relativeHeight="251659264" behindDoc="1" locked="0" layoutInCell="1" allowOverlap="1" wp14:anchorId="5E0D0232" wp14:editId="341A1C92">
            <wp:simplePos x="0" y="0"/>
            <wp:positionH relativeFrom="column">
              <wp:posOffset>1111885</wp:posOffset>
            </wp:positionH>
            <wp:positionV relativeFrom="paragraph">
              <wp:posOffset>2272030</wp:posOffset>
            </wp:positionV>
            <wp:extent cx="1985645" cy="2354580"/>
            <wp:effectExtent l="0" t="0" r="0" b="7620"/>
            <wp:wrapTight wrapText="bothSides">
              <wp:wrapPolygon edited="0">
                <wp:start x="10154" y="0"/>
                <wp:lineTo x="8082" y="350"/>
                <wp:lineTo x="4766" y="2097"/>
                <wp:lineTo x="4766" y="2971"/>
                <wp:lineTo x="2694" y="5592"/>
                <wp:lineTo x="0" y="6117"/>
                <wp:lineTo x="0" y="15553"/>
                <wp:lineTo x="414" y="16252"/>
                <wp:lineTo x="2280" y="16951"/>
                <wp:lineTo x="2280" y="17476"/>
                <wp:lineTo x="4766" y="19748"/>
                <wp:lineTo x="4973" y="20621"/>
                <wp:lineTo x="5802" y="21146"/>
                <wp:lineTo x="7875" y="21495"/>
                <wp:lineTo x="12434" y="21495"/>
                <wp:lineTo x="13263" y="21495"/>
                <wp:lineTo x="17407" y="20097"/>
                <wp:lineTo x="20101" y="17126"/>
                <wp:lineTo x="20101" y="16951"/>
                <wp:lineTo x="21344" y="14330"/>
                <wp:lineTo x="21344" y="8913"/>
                <wp:lineTo x="20930" y="7864"/>
                <wp:lineTo x="16164" y="2796"/>
                <wp:lineTo x="11398" y="0"/>
                <wp:lineTo x="10154" y="0"/>
              </wp:wrapPolygon>
            </wp:wrapTight>
            <wp:docPr id="37" name="Immagine 37" descr="http://www.telesanterasmo.it/ARCHIVIO%20FOTOGRAFICO/2014/2014_06_30_Chiusura%20Peregrinatio%20Cuore%20di%20Gesu/sagr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telesanterasmo.it/ARCHIVIO%20FOTOGRAFICO/2014/2014_06_30_Chiusura%20Peregrinatio%20Cuore%20di%20Gesu/sagrad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7E1">
        <w:rPr>
          <w:rFonts w:ascii="Arial" w:hAnsi="Arial" w:cs="Arial"/>
          <w:color w:val="FF0000"/>
          <w:sz w:val="56"/>
        </w:rPr>
        <w:t>“Commovente è la devozione al Sacro Cuore di Gesù…Una grazia sola io gli domando, per me e per voi, la grazia che possiamo entrare dentro a questa Fornace di amore per intenderne e contemplarne i tesori</w:t>
      </w:r>
      <w:r w:rsidRPr="001C47E1">
        <w:rPr>
          <w:rFonts w:ascii="Arial" w:hAnsi="Arial" w:cs="Arial"/>
          <w:color w:val="FF0000"/>
          <w:sz w:val="48"/>
        </w:rPr>
        <w:t xml:space="preserve">”.                                                      </w:t>
      </w:r>
      <w:r w:rsidRPr="001C47E1">
        <w:rPr>
          <w:rFonts w:ascii="Arial" w:hAnsi="Arial" w:cs="Arial"/>
          <w:sz w:val="48"/>
        </w:rPr>
        <w:t>(Don Baldo)</w:t>
      </w:r>
    </w:p>
    <w:p w:rsidR="00EC25C9" w:rsidRDefault="001C47E1"/>
    <w:sectPr w:rsidR="00EC2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523E8"/>
    <w:multiLevelType w:val="hybridMultilevel"/>
    <w:tmpl w:val="A7F291D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E1"/>
    <w:rsid w:val="001C47E1"/>
    <w:rsid w:val="0068589B"/>
    <w:rsid w:val="00A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7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7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2014-10-13T08:18:00Z</dcterms:created>
  <dcterms:modified xsi:type="dcterms:W3CDTF">2014-10-13T08:19:00Z</dcterms:modified>
</cp:coreProperties>
</file>